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-_</w:t>
      </w:r>
      <w:r>
        <w:rPr>
          <w:rFonts w:ascii="Times New Roman" w:eastAsia="Times New Roman" w:hAnsi="Times New Roman" w:cs="Times New Roman"/>
          <w:sz w:val="25"/>
          <w:szCs w:val="25"/>
        </w:rPr>
        <w:t>1073</w:t>
      </w:r>
      <w:r>
        <w:rPr>
          <w:rFonts w:ascii="Times New Roman" w:eastAsia="Times New Roman" w:hAnsi="Times New Roman" w:cs="Times New Roman"/>
          <w:sz w:val="25"/>
          <w:szCs w:val="25"/>
        </w:rPr>
        <w:t>_-</w:t>
      </w:r>
      <w:r>
        <w:rPr>
          <w:rFonts w:ascii="Times New Roman" w:eastAsia="Times New Roman" w:hAnsi="Times New Roman" w:cs="Times New Roman"/>
          <w:sz w:val="25"/>
          <w:szCs w:val="25"/>
        </w:rPr>
        <w:t>260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86MS0063-01-2025-005796-41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410,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Умутбаева Р.М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Умутбаева Ришата Миниахметовича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Умутбаев Р.М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</w:t>
      </w:r>
      <w:r>
        <w:rPr>
          <w:rFonts w:ascii="Times New Roman" w:eastAsia="Times New Roman" w:hAnsi="Times New Roman" w:cs="Times New Roman"/>
          <w:sz w:val="28"/>
          <w:szCs w:val="28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Умутбаев Р.М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8"/>
          <w:szCs w:val="28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Умутбаев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414316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ППСП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г.Сургуту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Умутбаев Р.М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>Селевестровой Л.Е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8"/>
          <w:szCs w:val="28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Умутбаев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Умутбаев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Умутбаев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Умутбаев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считает необходимым назначить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находит.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Умутбаева Ришата Миниахметовича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ареста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5 (пять) суток.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со времени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сентября 2025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1073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8">
    <w:name w:val="cat-UserDefined grp-2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